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63"/>
        <w:gridCol w:w="5104"/>
      </w:tblGrid>
      <w:tr w:rsidR="00E55915" w14:paraId="2AFB70F6" w14:textId="6A582C48" w:rsidTr="00E55915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5040" w:type="dxa"/>
            <w:vAlign w:val="bottom"/>
          </w:tcPr>
          <w:p w14:paraId="13AD6811" w14:textId="77777777" w:rsidR="00E55915" w:rsidRDefault="00E55915" w:rsidP="0050264A">
            <w:pPr>
              <w:jc w:val="center"/>
              <w:rPr>
                <w:lang w:val="en-US"/>
              </w:rPr>
            </w:pPr>
          </w:p>
          <w:p w14:paraId="718CA668" w14:textId="23A6737E" w:rsidR="00E55915" w:rsidRDefault="00E55915" w:rsidP="0050264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53DFAF1" wp14:editId="0A2087A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170815</wp:posOffset>
                  </wp:positionV>
                  <wp:extent cx="609600" cy="752475"/>
                  <wp:effectExtent l="0" t="0" r="0" b="9525"/>
                  <wp:wrapNone/>
                  <wp:docPr id="1" name="Рисунок 1" descr="C:\Users\User\AppData\Local\Microsoft\Windows\INetCache\Content.Word\Лого загот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Лого загот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91BEF6" w14:textId="056C37D4" w:rsidR="00E55915" w:rsidRPr="006C4882" w:rsidRDefault="00E55915" w:rsidP="00E55915">
            <w:pPr>
              <w:ind w:left="462" w:firstLine="709"/>
              <w:rPr>
                <w:b/>
              </w:rPr>
            </w:pPr>
            <w:r w:rsidRPr="006C4882">
              <w:rPr>
                <w:b/>
              </w:rPr>
              <w:t>ООО «</w:t>
            </w:r>
            <w:proofErr w:type="spellStart"/>
            <w:r w:rsidRPr="006C4882">
              <w:rPr>
                <w:b/>
              </w:rPr>
              <w:t>Промпроектмаш</w:t>
            </w:r>
            <w:proofErr w:type="spellEnd"/>
            <w:r w:rsidRPr="006C4882">
              <w:rPr>
                <w:b/>
              </w:rPr>
              <w:t>»</w:t>
            </w:r>
          </w:p>
          <w:p w14:paraId="5457CAFE" w14:textId="77777777" w:rsidR="00E55915" w:rsidRDefault="00E55915" w:rsidP="00E55915">
            <w:pPr>
              <w:ind w:left="462" w:firstLine="709"/>
            </w:pPr>
            <w:r>
              <w:t>ИНН 1658188836</w:t>
            </w:r>
          </w:p>
          <w:p w14:paraId="47135421" w14:textId="77777777" w:rsidR="00E55915" w:rsidRDefault="00E55915" w:rsidP="00E55915">
            <w:pPr>
              <w:ind w:left="462" w:firstLine="709"/>
            </w:pPr>
            <w:r>
              <w:t>ОГРН 1161690073820</w:t>
            </w:r>
          </w:p>
          <w:p w14:paraId="4B8F585E" w14:textId="77777777" w:rsidR="00E55915" w:rsidRDefault="00E55915" w:rsidP="00E55915">
            <w:pPr>
              <w:ind w:left="462" w:firstLine="709"/>
            </w:pPr>
            <w:r>
              <w:t>КПП 165801001</w:t>
            </w:r>
          </w:p>
          <w:p w14:paraId="3BD8D753" w14:textId="77777777" w:rsidR="00E55915" w:rsidRPr="00E55915" w:rsidRDefault="00E55915" w:rsidP="0050264A">
            <w:pPr>
              <w:jc w:val="center"/>
            </w:pPr>
          </w:p>
          <w:p w14:paraId="33A90843" w14:textId="77777777" w:rsidR="00E55915" w:rsidRDefault="00E55915" w:rsidP="0050264A">
            <w:pPr>
              <w:jc w:val="center"/>
            </w:pPr>
          </w:p>
          <w:p w14:paraId="76AECD00" w14:textId="77777777" w:rsidR="00E55915" w:rsidRPr="00E55915" w:rsidRDefault="00E55915" w:rsidP="0050264A">
            <w:pPr>
              <w:jc w:val="right"/>
            </w:pPr>
          </w:p>
        </w:tc>
        <w:tc>
          <w:tcPr>
            <w:tcW w:w="5167" w:type="dxa"/>
            <w:gridSpan w:val="2"/>
            <w:vAlign w:val="bottom"/>
          </w:tcPr>
          <w:p w14:paraId="2474A3C2" w14:textId="77777777" w:rsidR="00E55915" w:rsidRDefault="00E55915" w:rsidP="00E55915">
            <w:pPr>
              <w:jc w:val="center"/>
            </w:pPr>
            <w:r>
              <w:t>ОПРОСНЫЙ ЛИСТ</w:t>
            </w:r>
          </w:p>
          <w:p w14:paraId="1CDDD1E0" w14:textId="23B9D17C" w:rsidR="00E55915" w:rsidRDefault="00E55915" w:rsidP="00E55915">
            <w:pPr>
              <w:jc w:val="center"/>
            </w:pPr>
            <w:r>
              <w:t xml:space="preserve">НА </w:t>
            </w:r>
            <w:r>
              <w:t>ОБОРУДОВАНИЕ ОЧИСТКИ</w:t>
            </w:r>
          </w:p>
          <w:p w14:paraId="2AA64795" w14:textId="1821ECDB" w:rsidR="00E55915" w:rsidRPr="00E55915" w:rsidRDefault="00E55915" w:rsidP="00E55915">
            <w:pPr>
              <w:jc w:val="center"/>
            </w:pPr>
            <w:r>
              <w:t>ЖИДКИХ И ГАЗОВЫХ СРЕД</w:t>
            </w:r>
          </w:p>
          <w:p w14:paraId="53A7AD08" w14:textId="77777777" w:rsidR="00E55915" w:rsidRPr="00E55915" w:rsidRDefault="00E55915" w:rsidP="0050264A">
            <w:pPr>
              <w:jc w:val="right"/>
            </w:pPr>
          </w:p>
        </w:tc>
      </w:tr>
      <w:tr w:rsidR="00E55915" w14:paraId="7D1F2D33" w14:textId="77777777" w:rsidTr="00E5591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40" w:type="dxa"/>
            <w:vAlign w:val="center"/>
          </w:tcPr>
          <w:p w14:paraId="0B295FDE" w14:textId="77777777" w:rsidR="00E55915" w:rsidRDefault="00E55915" w:rsidP="0050264A">
            <w:pPr>
              <w:jc w:val="center"/>
            </w:pPr>
            <w:r>
              <w:t>ВОПРОСЫ</w:t>
            </w:r>
          </w:p>
        </w:tc>
        <w:tc>
          <w:tcPr>
            <w:tcW w:w="5167" w:type="dxa"/>
            <w:gridSpan w:val="2"/>
            <w:vAlign w:val="center"/>
          </w:tcPr>
          <w:p w14:paraId="4D4F7A99" w14:textId="7EF7B966" w:rsidR="00E55915" w:rsidRDefault="00E55915" w:rsidP="0050264A">
            <w:pPr>
              <w:jc w:val="center"/>
            </w:pPr>
            <w:r>
              <w:t>ОТВЕТЫ</w:t>
            </w:r>
          </w:p>
        </w:tc>
      </w:tr>
      <w:tr w:rsidR="00E55915" w14:paraId="5785FD75" w14:textId="77777777" w:rsidTr="00FB2A1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207" w:type="dxa"/>
            <w:gridSpan w:val="3"/>
            <w:vAlign w:val="center"/>
          </w:tcPr>
          <w:p w14:paraId="7A02C67F" w14:textId="1A829A87" w:rsidR="00E55915" w:rsidRDefault="00E55915" w:rsidP="00BA2512">
            <w:pPr>
              <w:pStyle w:val="a4"/>
              <w:numPr>
                <w:ilvl w:val="0"/>
                <w:numId w:val="5"/>
              </w:numPr>
              <w:jc w:val="center"/>
            </w:pPr>
            <w:r>
              <w:t>Тип оборудования</w:t>
            </w:r>
          </w:p>
        </w:tc>
      </w:tr>
      <w:tr w:rsidR="00E55915" w14:paraId="369F6A66" w14:textId="77777777" w:rsidTr="00E5591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40" w:type="dxa"/>
            <w:vAlign w:val="center"/>
          </w:tcPr>
          <w:p w14:paraId="67D29A57" w14:textId="2356D7C7" w:rsidR="00E55915" w:rsidRDefault="00BA2512" w:rsidP="00BA2512">
            <w:pPr>
              <w:pStyle w:val="a4"/>
              <w:numPr>
                <w:ilvl w:val="1"/>
                <w:numId w:val="5"/>
              </w:numPr>
              <w:ind w:left="324"/>
            </w:pPr>
            <w:r>
              <w:t xml:space="preserve"> </w:t>
            </w:r>
            <w:r w:rsidR="00E55915">
              <w:t>Фильтрующий элемент, фильтр, фильтр-сепаратор (другое)</w:t>
            </w:r>
          </w:p>
        </w:tc>
        <w:tc>
          <w:tcPr>
            <w:tcW w:w="5167" w:type="dxa"/>
            <w:gridSpan w:val="2"/>
            <w:vAlign w:val="center"/>
          </w:tcPr>
          <w:p w14:paraId="1577F930" w14:textId="77777777" w:rsidR="00E55915" w:rsidRDefault="00E55915" w:rsidP="0050264A">
            <w:pPr>
              <w:jc w:val="center"/>
            </w:pPr>
          </w:p>
        </w:tc>
      </w:tr>
      <w:tr w:rsidR="00BA2512" w14:paraId="11B82505" w14:textId="77777777" w:rsidTr="00E5591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40" w:type="dxa"/>
            <w:vAlign w:val="center"/>
          </w:tcPr>
          <w:p w14:paraId="0E7C1905" w14:textId="69ADE311" w:rsidR="00BA2512" w:rsidRDefault="00BA2512" w:rsidP="00BA2512">
            <w:pPr>
              <w:pStyle w:val="a4"/>
              <w:numPr>
                <w:ilvl w:val="1"/>
                <w:numId w:val="4"/>
              </w:numPr>
              <w:ind w:left="324"/>
            </w:pPr>
            <w:r>
              <w:t xml:space="preserve"> Расположение оборудования (для фильтров и сепараторов: указать климатическое исполнение, температуру наружную окружающего воздуха) </w:t>
            </w:r>
          </w:p>
        </w:tc>
        <w:tc>
          <w:tcPr>
            <w:tcW w:w="5167" w:type="dxa"/>
            <w:gridSpan w:val="2"/>
            <w:vAlign w:val="center"/>
          </w:tcPr>
          <w:p w14:paraId="49D88020" w14:textId="77777777" w:rsidR="00BA2512" w:rsidRDefault="00BA2512" w:rsidP="0050264A">
            <w:pPr>
              <w:jc w:val="center"/>
            </w:pPr>
          </w:p>
        </w:tc>
      </w:tr>
      <w:tr w:rsidR="00BA2512" w14:paraId="585AC5C5" w14:textId="77777777" w:rsidTr="00E5591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40" w:type="dxa"/>
            <w:vAlign w:val="center"/>
          </w:tcPr>
          <w:p w14:paraId="20ECADAC" w14:textId="19A32889" w:rsidR="00BA2512" w:rsidRDefault="00BA2512" w:rsidP="00BA2512">
            <w:pPr>
              <w:pStyle w:val="a4"/>
              <w:numPr>
                <w:ilvl w:val="1"/>
                <w:numId w:val="4"/>
              </w:numPr>
              <w:ind w:left="324"/>
            </w:pPr>
            <w:r>
              <w:t xml:space="preserve"> Материальное исполнение</w:t>
            </w:r>
          </w:p>
        </w:tc>
        <w:tc>
          <w:tcPr>
            <w:tcW w:w="5167" w:type="dxa"/>
            <w:gridSpan w:val="2"/>
            <w:vAlign w:val="center"/>
          </w:tcPr>
          <w:p w14:paraId="32CF5E20" w14:textId="77777777" w:rsidR="00BA2512" w:rsidRDefault="00BA2512" w:rsidP="0050264A">
            <w:pPr>
              <w:jc w:val="center"/>
            </w:pPr>
          </w:p>
        </w:tc>
      </w:tr>
      <w:tr w:rsidR="00E55915" w14:paraId="553571F4" w14:textId="77777777" w:rsidTr="00E5591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207" w:type="dxa"/>
            <w:gridSpan w:val="3"/>
            <w:vAlign w:val="center"/>
          </w:tcPr>
          <w:p w14:paraId="3015F3C4" w14:textId="7C681693" w:rsidR="00E55915" w:rsidRDefault="00BA2512" w:rsidP="0050264A">
            <w:pPr>
              <w:jc w:val="center"/>
            </w:pPr>
            <w:r>
              <w:t>2</w:t>
            </w:r>
            <w:r w:rsidR="00E55915">
              <w:t xml:space="preserve">. </w:t>
            </w:r>
            <w:r>
              <w:t>Показатели работы оборудования</w:t>
            </w:r>
          </w:p>
        </w:tc>
      </w:tr>
      <w:tr w:rsidR="00E55915" w14:paraId="6D476DC4" w14:textId="77777777" w:rsidTr="00E5591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103" w:type="dxa"/>
            <w:gridSpan w:val="2"/>
            <w:vAlign w:val="bottom"/>
          </w:tcPr>
          <w:p w14:paraId="7E618FFA" w14:textId="4E633254" w:rsidR="00E55915" w:rsidRPr="00E55915" w:rsidRDefault="00E55915" w:rsidP="0050264A">
            <w:pPr>
              <w:jc w:val="both"/>
            </w:pPr>
            <w:r>
              <w:t>2</w:t>
            </w:r>
            <w:r>
              <w:t>.1. Производительность, м</w:t>
            </w:r>
            <w:r>
              <w:rPr>
                <w:vertAlign w:val="superscript"/>
              </w:rPr>
              <w:t>3</w:t>
            </w:r>
            <w:r>
              <w:t>/ч</w:t>
            </w:r>
            <w:r>
              <w:t xml:space="preserve"> (нм</w:t>
            </w:r>
            <w:r>
              <w:rPr>
                <w:vertAlign w:val="superscript"/>
              </w:rPr>
              <w:t>3</w:t>
            </w:r>
            <w:r>
              <w:t>/ч, кг/ч)</w:t>
            </w:r>
          </w:p>
        </w:tc>
        <w:tc>
          <w:tcPr>
            <w:tcW w:w="5104" w:type="dxa"/>
          </w:tcPr>
          <w:p w14:paraId="7FDD7110" w14:textId="77777777" w:rsidR="00E55915" w:rsidRDefault="00E55915" w:rsidP="0050264A"/>
        </w:tc>
      </w:tr>
      <w:tr w:rsidR="00E55915" w14:paraId="2CDDB8DD" w14:textId="77777777" w:rsidTr="00E5591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103" w:type="dxa"/>
            <w:gridSpan w:val="2"/>
            <w:vAlign w:val="bottom"/>
          </w:tcPr>
          <w:p w14:paraId="65A31A36" w14:textId="08A2E4E6" w:rsidR="00E55915" w:rsidRDefault="00E55915" w:rsidP="0050264A">
            <w:pPr>
              <w:jc w:val="both"/>
            </w:pPr>
            <w:r>
              <w:t xml:space="preserve">2.2 </w:t>
            </w:r>
            <w:r>
              <w:t>Наименование и агрегатное состояние среды (газ, жидкость, газо-жидкостная смесь)</w:t>
            </w:r>
          </w:p>
        </w:tc>
        <w:tc>
          <w:tcPr>
            <w:tcW w:w="5104" w:type="dxa"/>
          </w:tcPr>
          <w:p w14:paraId="3D31718B" w14:textId="77777777" w:rsidR="00E55915" w:rsidRDefault="00E55915" w:rsidP="0050264A"/>
        </w:tc>
      </w:tr>
      <w:tr w:rsidR="00E55915" w14:paraId="4E24F63F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</w:tcPr>
          <w:p w14:paraId="684AFB40" w14:textId="117DCBA8" w:rsidR="00E55915" w:rsidRDefault="00E55915" w:rsidP="0050264A">
            <w:r>
              <w:t>2</w:t>
            </w:r>
            <w:r>
              <w:t>.</w:t>
            </w:r>
            <w:r>
              <w:t>3</w:t>
            </w:r>
            <w:r>
              <w:t>. Избыточное технологическое давление, МПа, возможные отклонения</w:t>
            </w:r>
            <w:r>
              <w:rPr>
                <w:vertAlign w:val="superscript"/>
              </w:rPr>
              <w:sym w:font="SymbolPS" w:char="F031"/>
            </w:r>
            <w:r>
              <w:rPr>
                <w:vertAlign w:val="superscript"/>
              </w:rPr>
              <w:sym w:font="SymbolPS" w:char="F029"/>
            </w:r>
            <w:r>
              <w:t>,(</w:t>
            </w:r>
            <w:r>
              <w:sym w:font="Romantic" w:char="F0B1"/>
            </w:r>
            <w:r>
              <w:t>), МПа</w:t>
            </w:r>
          </w:p>
        </w:tc>
        <w:tc>
          <w:tcPr>
            <w:tcW w:w="5104" w:type="dxa"/>
          </w:tcPr>
          <w:p w14:paraId="1F95BA9E" w14:textId="77777777" w:rsidR="00E55915" w:rsidRDefault="00E55915" w:rsidP="0050264A"/>
        </w:tc>
      </w:tr>
      <w:tr w:rsidR="00E55915" w14:paraId="7DAF133F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7B07A739" w14:textId="2A7D8518" w:rsidR="00E55915" w:rsidRDefault="00E55915" w:rsidP="0050264A">
            <w:pPr>
              <w:jc w:val="both"/>
            </w:pPr>
            <w:r>
              <w:t>2</w:t>
            </w:r>
            <w:r>
              <w:t>.</w:t>
            </w:r>
            <w:r>
              <w:t>4</w:t>
            </w:r>
            <w:r>
              <w:t xml:space="preserve">. Температура рабочая,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  <w:r>
              <w:t>, возможные отклонения</w:t>
            </w:r>
            <w:r>
              <w:rPr>
                <w:vertAlign w:val="superscript"/>
              </w:rPr>
              <w:sym w:font="SymbolPS" w:char="F031"/>
            </w:r>
            <w:r>
              <w:rPr>
                <w:vertAlign w:val="superscript"/>
              </w:rPr>
              <w:sym w:font="SymbolPS" w:char="F029"/>
            </w:r>
            <w:r>
              <w:t>,(</w:t>
            </w:r>
            <w:r>
              <w:sym w:font="Romantic" w:char="F0B1"/>
            </w:r>
            <w:r>
              <w:t xml:space="preserve">),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5104" w:type="dxa"/>
          </w:tcPr>
          <w:p w14:paraId="6FA73BD3" w14:textId="77777777" w:rsidR="00E55915" w:rsidRDefault="00E55915" w:rsidP="0050264A"/>
        </w:tc>
      </w:tr>
      <w:tr w:rsidR="00E55915" w14:paraId="18AC713E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408252FF" w14:textId="20819C42" w:rsidR="00E55915" w:rsidRDefault="00E55915" w:rsidP="0050264A">
            <w:pPr>
              <w:jc w:val="both"/>
            </w:pPr>
            <w:r>
              <w:t>2.5</w:t>
            </w:r>
            <w:r>
              <w:t xml:space="preserve">. </w:t>
            </w:r>
            <w:r>
              <w:t>Тип примесей (механические, капельная жидкость)</w:t>
            </w:r>
          </w:p>
        </w:tc>
        <w:tc>
          <w:tcPr>
            <w:tcW w:w="5104" w:type="dxa"/>
          </w:tcPr>
          <w:p w14:paraId="62B6C4E5" w14:textId="77777777" w:rsidR="00E55915" w:rsidRDefault="00E55915" w:rsidP="0050264A"/>
        </w:tc>
      </w:tr>
      <w:tr w:rsidR="00E55915" w14:paraId="50D17807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2A810827" w14:textId="68199A63" w:rsidR="00E55915" w:rsidRPr="00E55915" w:rsidRDefault="00E55915" w:rsidP="0050264A">
            <w:pPr>
              <w:jc w:val="both"/>
            </w:pPr>
            <w:r>
              <w:t>2</w:t>
            </w:r>
            <w:r>
              <w:t>.</w:t>
            </w:r>
            <w:r>
              <w:t>6</w:t>
            </w:r>
            <w:r>
              <w:t>. Допустимое гидравлическое сопротивление, Па</w:t>
            </w:r>
            <w:r>
              <w:t xml:space="preserve"> (МПа)</w:t>
            </w:r>
          </w:p>
        </w:tc>
        <w:tc>
          <w:tcPr>
            <w:tcW w:w="5104" w:type="dxa"/>
          </w:tcPr>
          <w:p w14:paraId="33229596" w14:textId="77777777" w:rsidR="00E55915" w:rsidRDefault="00E55915" w:rsidP="0050264A"/>
        </w:tc>
      </w:tr>
      <w:tr w:rsidR="00E55915" w14:paraId="2B6A1547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00E2DA2E" w14:textId="1AFCF69F" w:rsidR="00E55915" w:rsidRDefault="00E55915" w:rsidP="0050264A">
            <w:pPr>
              <w:jc w:val="both"/>
            </w:pPr>
            <w:r>
              <w:t>2.7. Тонкость фильтрации, мкм</w:t>
            </w:r>
          </w:p>
        </w:tc>
        <w:tc>
          <w:tcPr>
            <w:tcW w:w="5104" w:type="dxa"/>
          </w:tcPr>
          <w:p w14:paraId="19D8C0D3" w14:textId="77777777" w:rsidR="00E55915" w:rsidRDefault="00E55915" w:rsidP="0050264A"/>
        </w:tc>
      </w:tr>
      <w:tr w:rsidR="00E55915" w14:paraId="35B93590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0EF68AE6" w14:textId="5F7AC883" w:rsidR="00E55915" w:rsidRDefault="00E55915" w:rsidP="00E55915">
            <w:r>
              <w:t>2</w:t>
            </w:r>
            <w:r>
              <w:t>.</w:t>
            </w:r>
            <w:r>
              <w:t>8</w:t>
            </w:r>
            <w:r>
              <w:t xml:space="preserve">. </w:t>
            </w:r>
            <w:r>
              <w:t>Другие особенности работы оборудования (требуемые геометрические размеры, конструктивное исполнение, особенности эксплуатации и т.д.)</w:t>
            </w:r>
          </w:p>
        </w:tc>
        <w:tc>
          <w:tcPr>
            <w:tcW w:w="5104" w:type="dxa"/>
          </w:tcPr>
          <w:p w14:paraId="64B94661" w14:textId="77777777" w:rsidR="00E55915" w:rsidRDefault="00E55915" w:rsidP="0050264A"/>
          <w:p w14:paraId="1FB1FD38" w14:textId="77777777" w:rsidR="00E55915" w:rsidRDefault="00E55915" w:rsidP="0050264A"/>
          <w:p w14:paraId="2571344B" w14:textId="77777777" w:rsidR="00E55915" w:rsidRDefault="00E55915" w:rsidP="0050264A"/>
          <w:p w14:paraId="481953D9" w14:textId="77777777" w:rsidR="00E55915" w:rsidRDefault="00E55915" w:rsidP="0050264A"/>
          <w:p w14:paraId="233B51AE" w14:textId="02EFE463" w:rsidR="00E55915" w:rsidRDefault="00E55915" w:rsidP="0050264A"/>
        </w:tc>
      </w:tr>
      <w:tr w:rsidR="00BA2512" w14:paraId="4241D846" w14:textId="77777777" w:rsidTr="00AA28E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207" w:type="dxa"/>
            <w:gridSpan w:val="3"/>
            <w:vAlign w:val="bottom"/>
          </w:tcPr>
          <w:p w14:paraId="33759E2C" w14:textId="4C996B38" w:rsidR="00BA2512" w:rsidRDefault="00BA2512" w:rsidP="00BA2512">
            <w:pPr>
              <w:ind w:left="2309" w:right="1734"/>
              <w:jc w:val="center"/>
            </w:pPr>
            <w:r>
              <w:t>3. Наименование организации заказчика, контактное лицо, телефон и электронная почта для связи</w:t>
            </w:r>
          </w:p>
        </w:tc>
      </w:tr>
      <w:tr w:rsidR="00BA2512" w14:paraId="73E5B2D2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6CC62C03" w14:textId="1E39DBE0" w:rsidR="00BA2512" w:rsidRDefault="00BA2512" w:rsidP="00E55915">
            <w:r>
              <w:t>Ф.И.О.</w:t>
            </w:r>
          </w:p>
        </w:tc>
        <w:tc>
          <w:tcPr>
            <w:tcW w:w="5104" w:type="dxa"/>
          </w:tcPr>
          <w:p w14:paraId="0993530C" w14:textId="77777777" w:rsidR="00BA2512" w:rsidRDefault="00BA2512" w:rsidP="0050264A"/>
        </w:tc>
      </w:tr>
      <w:tr w:rsidR="00BA2512" w14:paraId="5178C24C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1E1A8DF7" w14:textId="41B95357" w:rsidR="00BA2512" w:rsidRDefault="00BA2512" w:rsidP="00E55915">
            <w:r>
              <w:t>Должность</w:t>
            </w:r>
          </w:p>
        </w:tc>
        <w:tc>
          <w:tcPr>
            <w:tcW w:w="5104" w:type="dxa"/>
          </w:tcPr>
          <w:p w14:paraId="7BC50C60" w14:textId="77777777" w:rsidR="00BA2512" w:rsidRDefault="00BA2512" w:rsidP="0050264A"/>
        </w:tc>
      </w:tr>
      <w:tr w:rsidR="00BA2512" w14:paraId="023B45F3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6BA96257" w14:textId="77D17CAB" w:rsidR="00BA2512" w:rsidRDefault="00BA2512" w:rsidP="00E55915">
            <w:r>
              <w:t>Тел.</w:t>
            </w:r>
          </w:p>
        </w:tc>
        <w:tc>
          <w:tcPr>
            <w:tcW w:w="5104" w:type="dxa"/>
          </w:tcPr>
          <w:p w14:paraId="5C2E95F2" w14:textId="77777777" w:rsidR="00BA2512" w:rsidRDefault="00BA2512" w:rsidP="0050264A"/>
        </w:tc>
      </w:tr>
      <w:tr w:rsidR="00BA2512" w14:paraId="725D35C7" w14:textId="77777777" w:rsidTr="00E5591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103" w:type="dxa"/>
            <w:gridSpan w:val="2"/>
            <w:vAlign w:val="bottom"/>
          </w:tcPr>
          <w:p w14:paraId="167A1A83" w14:textId="476B75C6" w:rsidR="00BA2512" w:rsidRDefault="00BA2512" w:rsidP="00E55915">
            <w:r>
              <w:t>Электронная почта</w:t>
            </w:r>
          </w:p>
        </w:tc>
        <w:tc>
          <w:tcPr>
            <w:tcW w:w="5104" w:type="dxa"/>
          </w:tcPr>
          <w:p w14:paraId="6557BF92" w14:textId="77777777" w:rsidR="00BA2512" w:rsidRDefault="00BA2512" w:rsidP="0050264A"/>
        </w:tc>
      </w:tr>
    </w:tbl>
    <w:p w14:paraId="2986BDD3" w14:textId="399F3355" w:rsidR="002E7AE5" w:rsidRPr="00496AAE" w:rsidRDefault="002E7AE5" w:rsidP="002E7AE5">
      <w:pPr>
        <w:ind w:left="5670" w:right="-143"/>
        <w:rPr>
          <w:rFonts w:eastAsia="Arial"/>
          <w:szCs w:val="22"/>
        </w:rPr>
      </w:pPr>
    </w:p>
    <w:sectPr w:rsidR="002E7AE5" w:rsidRPr="0049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Romantic">
    <w:altName w:val="GOST Type BU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457"/>
    <w:multiLevelType w:val="hybridMultilevel"/>
    <w:tmpl w:val="C6B6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F86"/>
    <w:multiLevelType w:val="multilevel"/>
    <w:tmpl w:val="2CE6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2" w15:restartNumberingAfterBreak="0">
    <w:nsid w:val="555F5979"/>
    <w:multiLevelType w:val="multilevel"/>
    <w:tmpl w:val="7C705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B404231"/>
    <w:multiLevelType w:val="multilevel"/>
    <w:tmpl w:val="4AFC2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4" w15:restartNumberingAfterBreak="0">
    <w:nsid w:val="6E6C6C5E"/>
    <w:multiLevelType w:val="hybridMultilevel"/>
    <w:tmpl w:val="BA40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E5"/>
    <w:rsid w:val="00063F1E"/>
    <w:rsid w:val="000F1510"/>
    <w:rsid w:val="00286352"/>
    <w:rsid w:val="002E7AE5"/>
    <w:rsid w:val="00545DFA"/>
    <w:rsid w:val="00BA2512"/>
    <w:rsid w:val="00E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17DF"/>
  <w15:docId w15:val="{2A6B5B23-BD43-456F-B734-CCE0047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E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5915"/>
    <w:pPr>
      <w:keepNext/>
      <w:jc w:val="center"/>
      <w:outlineLvl w:val="1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AE5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2E7AE5"/>
    <w:pPr>
      <w:ind w:left="720"/>
      <w:contextualSpacing/>
    </w:pPr>
  </w:style>
  <w:style w:type="character" w:customStyle="1" w:styleId="wmi-callto">
    <w:name w:val="wmi-callto"/>
    <w:basedOn w:val="a0"/>
    <w:rsid w:val="002E7AE5"/>
  </w:style>
  <w:style w:type="table" w:styleId="a5">
    <w:name w:val="Table Grid"/>
    <w:basedOn w:val="a1"/>
    <w:uiPriority w:val="39"/>
    <w:rsid w:val="0054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5591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2</cp:revision>
  <cp:lastPrinted>2026-04-10T11:29:00Z</cp:lastPrinted>
  <dcterms:created xsi:type="dcterms:W3CDTF">2026-04-22T11:37:00Z</dcterms:created>
  <dcterms:modified xsi:type="dcterms:W3CDTF">2026-04-22T11:37:00Z</dcterms:modified>
</cp:coreProperties>
</file>